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C5" w:rsidRDefault="00DE09C5" w:rsidP="00DE09C5">
      <w:pPr>
        <w:spacing w:line="264" w:lineRule="auto"/>
        <w:ind w:firstLine="0"/>
        <w:contextualSpacing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B</w:t>
      </w:r>
      <w:r>
        <w:rPr>
          <w:b/>
          <w:sz w:val="26"/>
          <w:szCs w:val="26"/>
          <w:lang w:val="vi-VN"/>
        </w:rPr>
        <w:t>ài 7: LIÊN MINH CHÂU ÂU (TT)</w:t>
      </w:r>
    </w:p>
    <w:p w:rsidR="00DE09C5" w:rsidRPr="00DE09C5" w:rsidRDefault="00DE09C5" w:rsidP="00DE09C5">
      <w:pPr>
        <w:spacing w:line="264" w:lineRule="auto"/>
        <w:ind w:firstLine="0"/>
        <w:contextualSpacing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Tiết 2:EU- HỢP TÁC, LIÊN KẾT ĐỂ CÙNG PHÁT TRIỂN</w:t>
      </w:r>
    </w:p>
    <w:p w:rsidR="00DE09C5" w:rsidRDefault="00DE09C5" w:rsidP="0080675F">
      <w:pPr>
        <w:spacing w:line="264" w:lineRule="auto"/>
        <w:ind w:firstLine="0"/>
        <w:contextualSpacing/>
        <w:rPr>
          <w:b/>
          <w:sz w:val="26"/>
          <w:szCs w:val="26"/>
        </w:rPr>
      </w:pPr>
    </w:p>
    <w:p w:rsidR="0080675F" w:rsidRPr="00F0085D" w:rsidRDefault="00DE09C5" w:rsidP="0080675F">
      <w:pPr>
        <w:spacing w:line="264" w:lineRule="auto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80675F" w:rsidRPr="00F0085D">
        <w:rPr>
          <w:b/>
          <w:sz w:val="26"/>
          <w:szCs w:val="26"/>
        </w:rPr>
        <w:t>. Thị trường chung châu Âu</w:t>
      </w:r>
    </w:p>
    <w:p w:rsidR="0080675F" w:rsidRPr="00DE09C5" w:rsidRDefault="0080675F" w:rsidP="0080675F">
      <w:pPr>
        <w:spacing w:line="264" w:lineRule="auto"/>
        <w:ind w:firstLine="0"/>
        <w:contextualSpacing/>
        <w:rPr>
          <w:i/>
          <w:sz w:val="26"/>
          <w:szCs w:val="26"/>
        </w:rPr>
      </w:pPr>
      <w:r w:rsidRPr="00DE09C5">
        <w:rPr>
          <w:b/>
          <w:i/>
          <w:sz w:val="26"/>
          <w:szCs w:val="26"/>
        </w:rPr>
        <w:t xml:space="preserve">1. Tự do lưu thông. </w:t>
      </w:r>
    </w:p>
    <w:p w:rsidR="0080675F" w:rsidRPr="00DE09C5" w:rsidRDefault="00DE09C5" w:rsidP="00551951">
      <w:pPr>
        <w:spacing w:line="264" w:lineRule="auto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Trên</w:t>
      </w:r>
      <w:r>
        <w:rPr>
          <w:sz w:val="26"/>
          <w:szCs w:val="26"/>
        </w:rPr>
        <w:t xml:space="preserve"> 4 mặt</w:t>
      </w:r>
      <w:r>
        <w:rPr>
          <w:sz w:val="26"/>
          <w:szCs w:val="26"/>
          <w:lang w:val="vi-VN"/>
        </w:rPr>
        <w:t xml:space="preserve">: </w:t>
      </w:r>
    </w:p>
    <w:p w:rsidR="0080675F" w:rsidRPr="00DE09C5" w:rsidRDefault="0080675F" w:rsidP="00DE09C5">
      <w:pPr>
        <w:spacing w:line="264" w:lineRule="auto"/>
        <w:contextualSpacing/>
        <w:rPr>
          <w:sz w:val="26"/>
          <w:szCs w:val="26"/>
          <w:lang w:val="pt-BR"/>
        </w:rPr>
      </w:pPr>
      <w:r w:rsidRPr="00DE09C5">
        <w:rPr>
          <w:sz w:val="26"/>
          <w:szCs w:val="26"/>
        </w:rPr>
        <w:t xml:space="preserve"> </w:t>
      </w:r>
      <w:r w:rsidRPr="00DE09C5">
        <w:rPr>
          <w:sz w:val="26"/>
          <w:szCs w:val="26"/>
          <w:lang w:val="pt-BR"/>
        </w:rPr>
        <w:t>a. Tự do di chuyển</w:t>
      </w:r>
    </w:p>
    <w:p w:rsidR="0080675F" w:rsidRPr="00DE09C5" w:rsidRDefault="0080675F" w:rsidP="00DE09C5">
      <w:pPr>
        <w:spacing w:line="264" w:lineRule="auto"/>
        <w:contextualSpacing/>
        <w:rPr>
          <w:sz w:val="26"/>
          <w:szCs w:val="26"/>
        </w:rPr>
      </w:pPr>
      <w:r w:rsidRPr="00DE09C5">
        <w:rPr>
          <w:sz w:val="26"/>
          <w:szCs w:val="26"/>
          <w:lang w:val="pt-BR"/>
        </w:rPr>
        <w:t xml:space="preserve"> </w:t>
      </w:r>
      <w:r w:rsidRPr="00DE09C5">
        <w:rPr>
          <w:sz w:val="26"/>
          <w:szCs w:val="26"/>
        </w:rPr>
        <w:t>b. Tự do lưu thông dịch vụ</w:t>
      </w:r>
    </w:p>
    <w:p w:rsidR="0080675F" w:rsidRPr="00DE09C5" w:rsidRDefault="00551951" w:rsidP="00DE09C5">
      <w:pPr>
        <w:spacing w:line="264" w:lineRule="auto"/>
        <w:contextualSpacing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</w:t>
      </w:r>
      <w:r w:rsidR="0080675F" w:rsidRPr="00DE09C5">
        <w:rPr>
          <w:sz w:val="26"/>
          <w:szCs w:val="26"/>
        </w:rPr>
        <w:t xml:space="preserve">c. Tự do lưu thông hàng hoá. </w:t>
      </w:r>
    </w:p>
    <w:p w:rsidR="0080675F" w:rsidRPr="00DE09C5" w:rsidRDefault="00551951" w:rsidP="00DE09C5">
      <w:pPr>
        <w:spacing w:line="264" w:lineRule="auto"/>
        <w:contextualSpacing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</w:t>
      </w:r>
      <w:r w:rsidR="0080675F" w:rsidRPr="00DE09C5">
        <w:rPr>
          <w:sz w:val="26"/>
          <w:szCs w:val="26"/>
        </w:rPr>
        <w:t xml:space="preserve">d. Tự do lưu thông tiền vốn. </w:t>
      </w:r>
    </w:p>
    <w:p w:rsidR="0080675F" w:rsidRPr="00DE09C5" w:rsidRDefault="0080675F" w:rsidP="0080675F">
      <w:pPr>
        <w:spacing w:line="264" w:lineRule="auto"/>
        <w:ind w:firstLine="0"/>
        <w:contextualSpacing/>
        <w:rPr>
          <w:b/>
          <w:i/>
          <w:sz w:val="26"/>
          <w:szCs w:val="26"/>
          <w:lang w:val="sv-SE"/>
        </w:rPr>
      </w:pPr>
      <w:r w:rsidRPr="00DE09C5">
        <w:rPr>
          <w:b/>
          <w:i/>
          <w:sz w:val="26"/>
          <w:szCs w:val="26"/>
          <w:lang w:val="sv-SE"/>
        </w:rPr>
        <w:t xml:space="preserve">2. Eurô (ơ - Rô) - Đồng tiền chung của EU. </w:t>
      </w:r>
    </w:p>
    <w:p w:rsidR="0080675F" w:rsidRPr="00DE09C5" w:rsidRDefault="0080675F" w:rsidP="0080675F">
      <w:pPr>
        <w:spacing w:line="264" w:lineRule="auto"/>
        <w:ind w:firstLine="0"/>
        <w:contextualSpacing/>
        <w:rPr>
          <w:i/>
          <w:sz w:val="26"/>
          <w:szCs w:val="26"/>
          <w:lang w:val="sv-SE"/>
        </w:rPr>
      </w:pPr>
      <w:r w:rsidRPr="00DE09C5">
        <w:rPr>
          <w:i/>
          <w:sz w:val="26"/>
          <w:szCs w:val="26"/>
          <w:lang w:val="sv-SE"/>
        </w:rPr>
        <w:t xml:space="preserve"> a. Thực trạng sử dụng</w:t>
      </w:r>
    </w:p>
    <w:p w:rsidR="0080675F" w:rsidRPr="00DE09C5" w:rsidRDefault="0080675F" w:rsidP="0080675F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sv-SE"/>
        </w:rPr>
        <w:t xml:space="preserve"> - 1/1/1999 các nước </w:t>
      </w:r>
      <w:r w:rsidR="00DE09C5">
        <w:rPr>
          <w:sz w:val="26"/>
          <w:szCs w:val="26"/>
          <w:lang w:val="sv-SE"/>
        </w:rPr>
        <w:t>EU (11nước) đã bắt</w:t>
      </w:r>
      <w:r w:rsidR="00DE09C5">
        <w:rPr>
          <w:sz w:val="26"/>
          <w:szCs w:val="26"/>
          <w:lang w:val="vi-VN"/>
        </w:rPr>
        <w:t xml:space="preserve"> đầu sử dụng đồng ơ-r</w:t>
      </w:r>
      <w:r w:rsidR="00DE09C5">
        <w:rPr>
          <w:sz w:val="26"/>
          <w:szCs w:val="26"/>
          <w:lang w:val="sv-SE"/>
        </w:rPr>
        <w:t>ô</w:t>
      </w:r>
      <w:r w:rsidR="00DE09C5">
        <w:rPr>
          <w:sz w:val="26"/>
          <w:szCs w:val="26"/>
          <w:lang w:val="vi-VN"/>
        </w:rPr>
        <w:t>.</w:t>
      </w:r>
    </w:p>
    <w:p w:rsidR="0080675F" w:rsidRPr="00F0085D" w:rsidRDefault="0080675F" w:rsidP="0080675F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</w:t>
      </w:r>
      <w:r w:rsidR="009A1FC6">
        <w:rPr>
          <w:sz w:val="26"/>
          <w:szCs w:val="26"/>
          <w:lang w:val="pt-BR"/>
        </w:rPr>
        <w:t xml:space="preserve">Đến </w:t>
      </w:r>
      <w:r w:rsidR="009A1FC6">
        <w:rPr>
          <w:sz w:val="26"/>
          <w:szCs w:val="26"/>
          <w:lang w:val="vi-VN"/>
        </w:rPr>
        <w:t>nay có 19</w:t>
      </w:r>
      <w:r w:rsidR="009A1FC6">
        <w:rPr>
          <w:sz w:val="26"/>
          <w:szCs w:val="26"/>
          <w:lang w:val="pt-BR"/>
        </w:rPr>
        <w:t xml:space="preserve"> nước thành viên </w:t>
      </w:r>
      <w:r w:rsidRPr="00F0085D">
        <w:rPr>
          <w:sz w:val="26"/>
          <w:szCs w:val="26"/>
          <w:lang w:val="pt-BR"/>
        </w:rPr>
        <w:t>sử dụng</w:t>
      </w:r>
      <w:r w:rsidR="00551951">
        <w:rPr>
          <w:sz w:val="26"/>
          <w:szCs w:val="26"/>
          <w:lang w:val="vi-VN"/>
        </w:rPr>
        <w:t xml:space="preserve"> đồng ơ</w:t>
      </w:r>
      <w:r w:rsidR="009A1FC6">
        <w:rPr>
          <w:sz w:val="26"/>
          <w:szCs w:val="26"/>
          <w:lang w:val="vi-VN"/>
        </w:rPr>
        <w:t>- rô</w:t>
      </w:r>
      <w:r w:rsidRPr="00F0085D">
        <w:rPr>
          <w:sz w:val="26"/>
          <w:szCs w:val="26"/>
          <w:lang w:val="pt-BR"/>
        </w:rPr>
        <w:t xml:space="preserve">. </w:t>
      </w:r>
    </w:p>
    <w:p w:rsidR="0080675F" w:rsidRPr="00DE09C5" w:rsidRDefault="0080675F" w:rsidP="0080675F">
      <w:pPr>
        <w:spacing w:line="264" w:lineRule="auto"/>
        <w:ind w:firstLine="0"/>
        <w:contextualSpacing/>
        <w:rPr>
          <w:i/>
          <w:sz w:val="26"/>
          <w:szCs w:val="26"/>
          <w:lang w:val="pt-BR"/>
        </w:rPr>
      </w:pPr>
      <w:r w:rsidRPr="00DE09C5">
        <w:rPr>
          <w:i/>
          <w:sz w:val="26"/>
          <w:szCs w:val="26"/>
          <w:lang w:val="pt-BR"/>
        </w:rPr>
        <w:t xml:space="preserve"> b. Lợi ích: </w:t>
      </w:r>
    </w:p>
    <w:p w:rsidR="0080675F" w:rsidRPr="00F0085D" w:rsidRDefault="0080675F" w:rsidP="0080675F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Nâng cao sức cạnh tranh của thị trường chung châu Âu. </w:t>
      </w:r>
    </w:p>
    <w:p w:rsidR="0080675F" w:rsidRPr="00F0085D" w:rsidRDefault="0080675F" w:rsidP="0080675F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 xml:space="preserve"> - Xoá bỏ những rủi ro khi chuyển đổi tiền tệ. </w:t>
      </w:r>
    </w:p>
    <w:p w:rsidR="0080675F" w:rsidRPr="00551951" w:rsidRDefault="0080675F" w:rsidP="0080675F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pt-BR"/>
        </w:rPr>
        <w:t xml:space="preserve"> - </w:t>
      </w:r>
      <w:r w:rsidR="009A1FC6">
        <w:rPr>
          <w:sz w:val="26"/>
          <w:szCs w:val="26"/>
          <w:lang w:val="pt-BR"/>
        </w:rPr>
        <w:t xml:space="preserve">Tạo </w:t>
      </w:r>
      <w:r w:rsidRPr="00F0085D">
        <w:rPr>
          <w:sz w:val="26"/>
          <w:szCs w:val="26"/>
          <w:lang w:val="pt-BR"/>
        </w:rPr>
        <w:t>thuận lợi cho việc chuyển giao vốn trong EU</w:t>
      </w:r>
      <w:r w:rsidR="00551951">
        <w:rPr>
          <w:sz w:val="26"/>
          <w:szCs w:val="26"/>
          <w:lang w:val="vi-VN"/>
        </w:rPr>
        <w:t>.</w:t>
      </w:r>
    </w:p>
    <w:p w:rsidR="003C444D" w:rsidRDefault="0080675F" w:rsidP="009A1FC6">
      <w:pPr>
        <w:ind w:firstLine="0"/>
        <w:rPr>
          <w:sz w:val="26"/>
          <w:szCs w:val="26"/>
          <w:lang w:val="pt-BR"/>
        </w:rPr>
      </w:pPr>
      <w:r w:rsidRPr="00F0085D">
        <w:rPr>
          <w:sz w:val="26"/>
          <w:szCs w:val="26"/>
          <w:lang w:val="pt-BR"/>
        </w:rPr>
        <w:t>- Đơn giản hoá công tác kế toán của các doanh nghiệp đa quốc gia.</w:t>
      </w:r>
    </w:p>
    <w:p w:rsidR="0080675F" w:rsidRDefault="0080675F" w:rsidP="0080675F">
      <w:pPr>
        <w:ind w:firstLine="720"/>
        <w:rPr>
          <w:sz w:val="26"/>
          <w:szCs w:val="26"/>
          <w:lang w:val="pt-BR"/>
        </w:rPr>
      </w:pPr>
    </w:p>
    <w:p w:rsidR="0080675F" w:rsidRPr="00F0085D" w:rsidRDefault="007823F6" w:rsidP="0080675F">
      <w:pPr>
        <w:spacing w:line="264" w:lineRule="auto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>
        <w:rPr>
          <w:b/>
          <w:sz w:val="26"/>
          <w:szCs w:val="26"/>
          <w:lang w:val="vi-VN"/>
        </w:rPr>
        <w:t>I</w:t>
      </w:r>
      <w:r w:rsidR="0080675F" w:rsidRPr="00F0085D">
        <w:rPr>
          <w:b/>
          <w:sz w:val="26"/>
          <w:szCs w:val="26"/>
        </w:rPr>
        <w:t>. Hợp tác trong sản xuất và dịch vụ</w:t>
      </w:r>
    </w:p>
    <w:p w:rsidR="0080675F" w:rsidRDefault="0080675F" w:rsidP="0080675F">
      <w:pPr>
        <w:ind w:firstLine="720"/>
        <w:rPr>
          <w:sz w:val="26"/>
          <w:szCs w:val="26"/>
          <w:lang w:val="pt-BR"/>
        </w:rPr>
      </w:pP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2340"/>
        <w:gridCol w:w="5016"/>
      </w:tblGrid>
      <w:tr w:rsidR="0080675F" w:rsidRPr="007823F6" w:rsidTr="00551951">
        <w:trPr>
          <w:trHeight w:val="703"/>
          <w:jc w:val="center"/>
        </w:trPr>
        <w:tc>
          <w:tcPr>
            <w:tcW w:w="3505" w:type="dxa"/>
            <w:vAlign w:val="center"/>
          </w:tcPr>
          <w:p w:rsidR="0080675F" w:rsidRPr="007823F6" w:rsidRDefault="0080675F" w:rsidP="00687CC7">
            <w:pPr>
              <w:spacing w:line="264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7823F6">
              <w:rPr>
                <w:b/>
                <w:i/>
                <w:sz w:val="26"/>
                <w:szCs w:val="26"/>
                <w:lang w:val="pt-BR"/>
              </w:rPr>
              <w:t xml:space="preserve">Dự án </w:t>
            </w:r>
            <w:r w:rsidR="007823F6" w:rsidRPr="007823F6">
              <w:rPr>
                <w:b/>
                <w:i/>
                <w:sz w:val="26"/>
                <w:szCs w:val="26"/>
                <w:lang w:val="pt-BR"/>
              </w:rPr>
              <w:t>–</w:t>
            </w:r>
            <w:r w:rsidRPr="007823F6">
              <w:rPr>
                <w:b/>
                <w:i/>
                <w:sz w:val="26"/>
                <w:szCs w:val="26"/>
                <w:lang w:val="pt-BR"/>
              </w:rPr>
              <w:t xml:space="preserve"> </w:t>
            </w:r>
            <w:r w:rsidR="007823F6" w:rsidRPr="007823F6">
              <w:rPr>
                <w:b/>
                <w:i/>
                <w:sz w:val="26"/>
                <w:szCs w:val="26"/>
                <w:lang w:val="pt-BR"/>
              </w:rPr>
              <w:t>S</w:t>
            </w:r>
            <w:r w:rsidR="007823F6" w:rsidRPr="007823F6">
              <w:rPr>
                <w:b/>
                <w:i/>
                <w:sz w:val="26"/>
                <w:szCs w:val="26"/>
                <w:lang w:val="vi-VN"/>
              </w:rPr>
              <w:t>ản phẩm</w:t>
            </w:r>
            <w:r w:rsidRPr="007823F6">
              <w:rPr>
                <w:b/>
                <w:i/>
                <w:sz w:val="26"/>
                <w:szCs w:val="26"/>
                <w:lang w:val="pt-BR"/>
              </w:rPr>
              <w:t xml:space="preserve"> hợp tác</w:t>
            </w:r>
          </w:p>
        </w:tc>
        <w:tc>
          <w:tcPr>
            <w:tcW w:w="2340" w:type="dxa"/>
            <w:vAlign w:val="center"/>
          </w:tcPr>
          <w:p w:rsidR="0080675F" w:rsidRPr="007823F6" w:rsidRDefault="0080675F" w:rsidP="00687CC7">
            <w:pPr>
              <w:spacing w:line="264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7823F6">
              <w:rPr>
                <w:b/>
                <w:i/>
                <w:sz w:val="26"/>
                <w:szCs w:val="26"/>
                <w:lang w:val="pt-BR"/>
              </w:rPr>
              <w:t>Các bên tham gia hợp tác</w:t>
            </w:r>
          </w:p>
        </w:tc>
        <w:tc>
          <w:tcPr>
            <w:tcW w:w="5016" w:type="dxa"/>
            <w:vAlign w:val="center"/>
          </w:tcPr>
          <w:p w:rsidR="0080675F" w:rsidRPr="007823F6" w:rsidRDefault="007823F6" w:rsidP="00687CC7">
            <w:pPr>
              <w:spacing w:line="264" w:lineRule="auto"/>
              <w:ind w:firstLine="0"/>
              <w:contextualSpacing/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7823F6">
              <w:rPr>
                <w:b/>
                <w:i/>
                <w:sz w:val="26"/>
                <w:szCs w:val="26"/>
                <w:lang w:val="pt-BR"/>
              </w:rPr>
              <w:t xml:space="preserve">Lợi ích do dự án </w:t>
            </w:r>
            <w:r w:rsidRPr="007823F6">
              <w:rPr>
                <w:b/>
                <w:i/>
                <w:sz w:val="26"/>
                <w:szCs w:val="26"/>
                <w:lang w:val="vi-VN"/>
              </w:rPr>
              <w:t>mang</w:t>
            </w:r>
            <w:r w:rsidR="0080675F" w:rsidRPr="007823F6">
              <w:rPr>
                <w:b/>
                <w:i/>
                <w:sz w:val="26"/>
                <w:szCs w:val="26"/>
                <w:lang w:val="pt-BR"/>
              </w:rPr>
              <w:t xml:space="preserve"> lại</w:t>
            </w:r>
          </w:p>
        </w:tc>
      </w:tr>
      <w:tr w:rsidR="0080675F" w:rsidRPr="00F0085D" w:rsidTr="00551951">
        <w:trPr>
          <w:trHeight w:val="718"/>
          <w:jc w:val="center"/>
        </w:trPr>
        <w:tc>
          <w:tcPr>
            <w:tcW w:w="3505" w:type="dxa"/>
            <w:vAlign w:val="center"/>
          </w:tcPr>
          <w:p w:rsidR="0080675F" w:rsidRPr="007823F6" w:rsidRDefault="0080675F" w:rsidP="00687CC7">
            <w:pPr>
              <w:spacing w:line="264" w:lineRule="auto"/>
              <w:ind w:firstLine="0"/>
              <w:contextualSpacing/>
              <w:jc w:val="center"/>
              <w:rPr>
                <w:i/>
                <w:sz w:val="26"/>
                <w:szCs w:val="26"/>
                <w:lang w:val="pt-BR"/>
              </w:rPr>
            </w:pPr>
            <w:r w:rsidRPr="007823F6">
              <w:rPr>
                <w:i/>
                <w:sz w:val="26"/>
                <w:szCs w:val="26"/>
                <w:lang w:val="pt-BR"/>
              </w:rPr>
              <w:t>Sản xuất máy bay E - bơt</w:t>
            </w:r>
          </w:p>
        </w:tc>
        <w:tc>
          <w:tcPr>
            <w:tcW w:w="2340" w:type="dxa"/>
            <w:vAlign w:val="center"/>
          </w:tcPr>
          <w:p w:rsidR="0080675F" w:rsidRPr="00F0085D" w:rsidRDefault="0080675F" w:rsidP="00687CC7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F0085D">
              <w:rPr>
                <w:sz w:val="26"/>
                <w:szCs w:val="26"/>
              </w:rPr>
              <w:t>Pháp, Đức, Anh</w:t>
            </w:r>
          </w:p>
        </w:tc>
        <w:tc>
          <w:tcPr>
            <w:tcW w:w="5016" w:type="dxa"/>
            <w:vAlign w:val="center"/>
          </w:tcPr>
          <w:p w:rsidR="0080675F" w:rsidRPr="007823F6" w:rsidRDefault="0080675F" w:rsidP="00687CC7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F0085D">
              <w:rPr>
                <w:sz w:val="26"/>
                <w:szCs w:val="26"/>
              </w:rPr>
              <w:t>Chế tạo thành công máy bay E - Bơt nổi tiếng, cạnh tra</w:t>
            </w:r>
            <w:r w:rsidR="007823F6">
              <w:rPr>
                <w:sz w:val="26"/>
                <w:szCs w:val="26"/>
              </w:rPr>
              <w:t xml:space="preserve">nh có hiệu quả với </w:t>
            </w:r>
            <w:r w:rsidR="007823F6">
              <w:rPr>
                <w:sz w:val="26"/>
                <w:szCs w:val="26"/>
                <w:lang w:val="vi-VN"/>
              </w:rPr>
              <w:t>các hãng chế tạo máy bay hàng đầu của Hoa Kỳ.</w:t>
            </w:r>
          </w:p>
        </w:tc>
      </w:tr>
      <w:tr w:rsidR="0080675F" w:rsidRPr="00F0085D" w:rsidTr="00551951">
        <w:trPr>
          <w:trHeight w:val="1068"/>
          <w:jc w:val="center"/>
        </w:trPr>
        <w:tc>
          <w:tcPr>
            <w:tcW w:w="3505" w:type="dxa"/>
            <w:vAlign w:val="center"/>
          </w:tcPr>
          <w:p w:rsidR="0080675F" w:rsidRPr="00551951" w:rsidRDefault="007823F6" w:rsidP="00687CC7">
            <w:pPr>
              <w:spacing w:line="264" w:lineRule="auto"/>
              <w:ind w:firstLine="0"/>
              <w:contextualSpacing/>
              <w:jc w:val="center"/>
              <w:rPr>
                <w:i/>
                <w:sz w:val="26"/>
                <w:szCs w:val="26"/>
                <w:lang w:val="vi-VN"/>
              </w:rPr>
            </w:pPr>
            <w:r w:rsidRPr="00551951">
              <w:rPr>
                <w:i/>
                <w:sz w:val="26"/>
                <w:szCs w:val="26"/>
              </w:rPr>
              <w:t xml:space="preserve">Đường hầm </w:t>
            </w:r>
            <w:r w:rsidRPr="00551951">
              <w:rPr>
                <w:i/>
                <w:sz w:val="26"/>
                <w:szCs w:val="26"/>
                <w:lang w:val="vi-VN"/>
              </w:rPr>
              <w:t>giao thông dưới biển Măng- sơ</w:t>
            </w:r>
          </w:p>
        </w:tc>
        <w:tc>
          <w:tcPr>
            <w:tcW w:w="2340" w:type="dxa"/>
            <w:vAlign w:val="center"/>
          </w:tcPr>
          <w:p w:rsidR="0080675F" w:rsidRPr="00F0085D" w:rsidRDefault="0080675F" w:rsidP="00687CC7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F0085D">
              <w:rPr>
                <w:sz w:val="26"/>
                <w:szCs w:val="26"/>
              </w:rPr>
              <w:t>Anh và Pháp</w:t>
            </w:r>
          </w:p>
        </w:tc>
        <w:tc>
          <w:tcPr>
            <w:tcW w:w="5016" w:type="dxa"/>
            <w:vAlign w:val="center"/>
          </w:tcPr>
          <w:p w:rsidR="0080675F" w:rsidRPr="00F0085D" w:rsidRDefault="0080675F" w:rsidP="00687CC7">
            <w:pPr>
              <w:spacing w:line="264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F0085D">
              <w:rPr>
                <w:sz w:val="26"/>
                <w:szCs w:val="26"/>
              </w:rPr>
              <w:t xml:space="preserve">Hàng hoá được vận chuyển trực tiếp giữa Anh và phần </w:t>
            </w:r>
            <w:r w:rsidR="007823F6">
              <w:rPr>
                <w:sz w:val="26"/>
                <w:szCs w:val="26"/>
              </w:rPr>
              <w:t>châu Âu lục địa (</w:t>
            </w:r>
            <w:r w:rsidR="007823F6">
              <w:rPr>
                <w:sz w:val="26"/>
                <w:szCs w:val="26"/>
                <w:lang w:val="vi-VN"/>
              </w:rPr>
              <w:t>k</w:t>
            </w:r>
            <w:r w:rsidRPr="00F0085D">
              <w:rPr>
                <w:sz w:val="26"/>
                <w:szCs w:val="26"/>
              </w:rPr>
              <w:t>hông cần phà)</w:t>
            </w:r>
          </w:p>
        </w:tc>
      </w:tr>
    </w:tbl>
    <w:p w:rsidR="0080675F" w:rsidRDefault="0080675F" w:rsidP="0080675F">
      <w:pPr>
        <w:ind w:firstLine="720"/>
      </w:pPr>
    </w:p>
    <w:sectPr w:rsidR="0080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20" w:rsidRDefault="009D7F20" w:rsidP="0080675F">
      <w:r>
        <w:separator/>
      </w:r>
    </w:p>
  </w:endnote>
  <w:endnote w:type="continuationSeparator" w:id="0">
    <w:p w:rsidR="009D7F20" w:rsidRDefault="009D7F20" w:rsidP="008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20" w:rsidRDefault="009D7F20" w:rsidP="0080675F">
      <w:r>
        <w:separator/>
      </w:r>
    </w:p>
  </w:footnote>
  <w:footnote w:type="continuationSeparator" w:id="0">
    <w:p w:rsidR="009D7F20" w:rsidRDefault="009D7F20" w:rsidP="008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5F"/>
    <w:rsid w:val="00246B7D"/>
    <w:rsid w:val="003C444D"/>
    <w:rsid w:val="00467207"/>
    <w:rsid w:val="00551951"/>
    <w:rsid w:val="007823F6"/>
    <w:rsid w:val="0080675F"/>
    <w:rsid w:val="009A1FC6"/>
    <w:rsid w:val="009D7F20"/>
    <w:rsid w:val="00AC7A68"/>
    <w:rsid w:val="00D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5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75F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6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7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5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75F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6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7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2021-11-24T10:55:00Z</dcterms:created>
  <dcterms:modified xsi:type="dcterms:W3CDTF">2021-11-24T12:07:00Z</dcterms:modified>
</cp:coreProperties>
</file>